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3" w:rsidRPr="00D16633" w:rsidRDefault="009D4D53" w:rsidP="00D63830">
      <w:pPr>
        <w:pStyle w:val="Articolo"/>
        <w:rPr>
          <w:rFonts w:cs="Arial"/>
          <w:color w:val="FF0000"/>
          <w:sz w:val="36"/>
          <w:szCs w:val="36"/>
          <w:lang w:val="it-IT"/>
        </w:rPr>
      </w:pPr>
      <w:r>
        <w:rPr>
          <w:rFonts w:cs="Arial"/>
          <w:noProof/>
          <w:color w:val="FF0000"/>
          <w:sz w:val="36"/>
          <w:szCs w:val="36"/>
          <w:lang w:val="it-IT"/>
        </w:rPr>
        <w:drawing>
          <wp:anchor distT="0" distB="0" distL="114300" distR="114300" simplePos="0" relativeHeight="251658240" behindDoc="0" locked="0" layoutInCell="1" allowOverlap="1" wp14:anchorId="0851E9CA" wp14:editId="4982A56D">
            <wp:simplePos x="0" y="0"/>
            <wp:positionH relativeFrom="column">
              <wp:posOffset>-491490</wp:posOffset>
            </wp:positionH>
            <wp:positionV relativeFrom="paragraph">
              <wp:posOffset>189865</wp:posOffset>
            </wp:positionV>
            <wp:extent cx="990600" cy="822960"/>
            <wp:effectExtent l="0" t="0" r="0" b="0"/>
            <wp:wrapSquare wrapText="right"/>
            <wp:docPr id="1" name="Immagine 1" descr="C:\Documents and Settings\Angela\Desktop\LOGO BLOCKHAU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gela\Desktop\LOGO BLOCKHAUS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FF0000"/>
          <w:sz w:val="36"/>
          <w:szCs w:val="36"/>
          <w:lang w:val="it-IT"/>
        </w:rPr>
        <w:t xml:space="preserve">                                                                       </w:t>
      </w:r>
      <w:r w:rsidRPr="00D63830">
        <w:rPr>
          <w:rFonts w:cs="Arial"/>
          <w:noProof/>
          <w:color w:val="FF0000"/>
          <w:sz w:val="36"/>
          <w:szCs w:val="36"/>
          <w:lang w:val="it-IT"/>
        </w:rPr>
        <w:drawing>
          <wp:inline distT="0" distB="0" distL="0" distR="0" wp14:anchorId="6FCBB51D" wp14:editId="74EFFBB1">
            <wp:extent cx="975183" cy="853440"/>
            <wp:effectExtent l="0" t="0" r="0" b="3810"/>
            <wp:docPr id="3" name="Immagine 3" descr="F:\Orienttering posta\LOGO SALENTO ORIENT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rienttering posta\LOGO SALENTO ORIENTEE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28" cy="9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30" w:rsidRPr="00D16633">
        <w:rPr>
          <w:rFonts w:cs="Arial"/>
          <w:color w:val="FF0000"/>
          <w:sz w:val="36"/>
          <w:szCs w:val="36"/>
          <w:lang w:val="it-IT"/>
        </w:rPr>
        <w:t xml:space="preserve">    </w:t>
      </w:r>
    </w:p>
    <w:p w:rsidR="00E92D76" w:rsidRPr="00D16633" w:rsidRDefault="009D4D53" w:rsidP="00D63830">
      <w:pPr>
        <w:pStyle w:val="Articolo"/>
        <w:rPr>
          <w:rFonts w:cs="Arial"/>
          <w:color w:val="FF0000"/>
          <w:sz w:val="36"/>
          <w:szCs w:val="36"/>
          <w:lang w:val="it-IT"/>
        </w:rPr>
      </w:pPr>
      <w:r w:rsidRPr="00D16633">
        <w:rPr>
          <w:rFonts w:cs="Arial"/>
          <w:color w:val="FF0000"/>
          <w:sz w:val="36"/>
          <w:szCs w:val="36"/>
          <w:lang w:val="it-IT"/>
        </w:rPr>
        <w:t xml:space="preserve">                    </w:t>
      </w:r>
      <w:r w:rsidR="00E92D76" w:rsidRPr="00D16633">
        <w:rPr>
          <w:rFonts w:cs="Arial"/>
          <w:color w:val="FF0000"/>
          <w:sz w:val="36"/>
          <w:szCs w:val="36"/>
          <w:lang w:val="it-IT"/>
        </w:rPr>
        <w:t>A.S.D. SALENTO ORIENTEERING</w:t>
      </w:r>
    </w:p>
    <w:p w:rsidR="00E92D76" w:rsidRPr="00CD4EB5" w:rsidRDefault="00E92D76" w:rsidP="00E92D76">
      <w:pPr>
        <w:jc w:val="center"/>
        <w:rPr>
          <w:color w:val="FF0000"/>
        </w:rPr>
      </w:pPr>
      <w:r>
        <w:rPr>
          <w:color w:val="FF0000"/>
        </w:rPr>
        <w:t>Via Ugo Foscolo 38/B – 73045 Leverano Lecce</w:t>
      </w:r>
    </w:p>
    <w:p w:rsidR="00E92D76" w:rsidRPr="00CD4EB5" w:rsidRDefault="00E92D76" w:rsidP="009D4D53">
      <w:pPr>
        <w:jc w:val="center"/>
        <w:rPr>
          <w:color w:val="FF0000"/>
        </w:rPr>
      </w:pPr>
      <w:r>
        <w:rPr>
          <w:color w:val="FF0000"/>
        </w:rPr>
        <w:t xml:space="preserve">Codice Fiscale 93125170758  </w:t>
      </w:r>
    </w:p>
    <w:p w:rsidR="00E92D76" w:rsidRPr="00CD4EB5" w:rsidRDefault="00E92D76" w:rsidP="00E92D76">
      <w:pPr>
        <w:pStyle w:val="Articolo"/>
        <w:jc w:val="center"/>
        <w:rPr>
          <w:rFonts w:cs="Arial"/>
          <w:color w:val="FF0000"/>
          <w:sz w:val="24"/>
          <w:lang w:val="it-IT"/>
        </w:rPr>
      </w:pPr>
      <w:r>
        <w:rPr>
          <w:rFonts w:cs="Arial"/>
          <w:color w:val="FF0000"/>
          <w:sz w:val="24"/>
          <w:lang w:val="it-IT"/>
        </w:rPr>
        <w:t>----------------------------------------------------------------------------------------------------------------</w:t>
      </w:r>
    </w:p>
    <w:p w:rsidR="00E92D76" w:rsidRPr="00E92D76" w:rsidRDefault="00E92D76" w:rsidP="00E92D76">
      <w:pPr>
        <w:rPr>
          <w:color w:val="000000" w:themeColor="text1"/>
        </w:rPr>
      </w:pPr>
    </w:p>
    <w:p w:rsidR="00E92D76" w:rsidRPr="00E92D76" w:rsidRDefault="00E92D76" w:rsidP="00E92D76">
      <w:pPr>
        <w:tabs>
          <w:tab w:val="left" w:pos="6096"/>
          <w:tab w:val="left" w:pos="7371"/>
          <w:tab w:val="left" w:pos="8789"/>
        </w:tabs>
        <w:ind w:left="851" w:right="-1" w:hanging="851"/>
        <w:rPr>
          <w:rFonts w:ascii="Tahoma" w:eastAsia="Batang" w:hAnsi="Tahoma" w:cs="Tahoma"/>
          <w:color w:val="000000" w:themeColor="text1"/>
        </w:rPr>
      </w:pPr>
      <w:r w:rsidRPr="00E92D76">
        <w:rPr>
          <w:rFonts w:ascii="Tahoma" w:eastAsia="Batang" w:hAnsi="Tahoma" w:cs="Tahoma"/>
          <w:color w:val="000000" w:themeColor="text1"/>
        </w:rPr>
        <w:t xml:space="preserve">                                  </w:t>
      </w:r>
      <w:r>
        <w:rPr>
          <w:rFonts w:ascii="Tahoma" w:eastAsia="Batang" w:hAnsi="Tahoma" w:cs="Tahoma"/>
          <w:color w:val="000000" w:themeColor="text1"/>
        </w:rPr>
        <w:t xml:space="preserve">              </w:t>
      </w:r>
    </w:p>
    <w:p w:rsidR="00E92D76" w:rsidRPr="00E92D76" w:rsidRDefault="00E92D76" w:rsidP="00E92D76">
      <w:pPr>
        <w:tabs>
          <w:tab w:val="left" w:pos="6096"/>
          <w:tab w:val="left" w:pos="7371"/>
          <w:tab w:val="left" w:pos="8789"/>
        </w:tabs>
        <w:ind w:left="851" w:right="-1" w:hanging="851"/>
        <w:rPr>
          <w:rFonts w:ascii="Tahoma" w:eastAsia="Batang" w:hAnsi="Tahoma" w:cs="Tahoma"/>
          <w:color w:val="000000" w:themeColor="text1"/>
        </w:rPr>
      </w:pPr>
      <w:r w:rsidRPr="00E92D76">
        <w:rPr>
          <w:rFonts w:ascii="Tahoma" w:eastAsia="Batang" w:hAnsi="Tahoma" w:cs="Tahoma"/>
          <w:color w:val="000000" w:themeColor="text1"/>
        </w:rPr>
        <w:t xml:space="preserve">                                                 Alla Direzione MIUR Regionale</w:t>
      </w:r>
      <w:r>
        <w:rPr>
          <w:rFonts w:ascii="Tahoma" w:eastAsia="Batang" w:hAnsi="Tahoma" w:cs="Tahoma"/>
          <w:color w:val="000000" w:themeColor="text1"/>
        </w:rPr>
        <w:t xml:space="preserve"> dell’</w:t>
      </w:r>
      <w:r w:rsidRPr="00E92D76">
        <w:rPr>
          <w:rFonts w:ascii="Tahoma" w:eastAsia="Batang" w:hAnsi="Tahoma" w:cs="Tahoma"/>
          <w:color w:val="000000" w:themeColor="text1"/>
        </w:rPr>
        <w:t xml:space="preserve"> Umbria</w:t>
      </w:r>
    </w:p>
    <w:p w:rsidR="00E92D76" w:rsidRPr="00E92D76" w:rsidRDefault="00E92D76" w:rsidP="00E92D76">
      <w:pPr>
        <w:tabs>
          <w:tab w:val="left" w:pos="6096"/>
          <w:tab w:val="left" w:pos="7371"/>
          <w:tab w:val="left" w:pos="8789"/>
        </w:tabs>
        <w:ind w:left="851" w:right="-1" w:hanging="851"/>
        <w:rPr>
          <w:rFonts w:ascii="Tahoma" w:eastAsia="Batang" w:hAnsi="Tahoma" w:cs="Tahoma"/>
          <w:color w:val="000000" w:themeColor="text1"/>
        </w:rPr>
      </w:pPr>
      <w:r w:rsidRPr="00E92D76">
        <w:rPr>
          <w:rFonts w:ascii="Tahoma" w:eastAsia="Batang" w:hAnsi="Tahoma" w:cs="Tahoma"/>
          <w:color w:val="000000" w:themeColor="text1"/>
        </w:rPr>
        <w:t xml:space="preserve">                          </w:t>
      </w:r>
      <w:r>
        <w:rPr>
          <w:rFonts w:ascii="Tahoma" w:eastAsia="Batang" w:hAnsi="Tahoma" w:cs="Tahoma"/>
          <w:color w:val="000000" w:themeColor="text1"/>
        </w:rPr>
        <w:t xml:space="preserve">              </w:t>
      </w:r>
      <w:r w:rsidRPr="00E92D76">
        <w:rPr>
          <w:rFonts w:ascii="Tahoma" w:eastAsia="Batang" w:hAnsi="Tahoma" w:cs="Tahoma"/>
          <w:color w:val="000000" w:themeColor="text1"/>
        </w:rPr>
        <w:t xml:space="preserve">         Ai Coordinatori </w:t>
      </w:r>
      <w:r w:rsidR="003941E3">
        <w:rPr>
          <w:rFonts w:ascii="Tahoma" w:eastAsia="Batang" w:hAnsi="Tahoma" w:cs="Tahoma"/>
          <w:color w:val="000000" w:themeColor="text1"/>
        </w:rPr>
        <w:t>Uff. Ed. Fisica</w:t>
      </w: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left="851" w:right="-1" w:hanging="851"/>
        <w:jc w:val="both"/>
        <w:rPr>
          <w:rFonts w:ascii="Tahoma" w:eastAsia="Batang" w:hAnsi="Tahoma" w:cs="Tahoma"/>
          <w:i w:val="0"/>
          <w:color w:val="auto"/>
          <w:szCs w:val="28"/>
        </w:rPr>
      </w:pP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left="851" w:right="-1" w:hanging="851"/>
        <w:jc w:val="center"/>
        <w:rPr>
          <w:rFonts w:ascii="Tahoma" w:eastAsia="Batang" w:hAnsi="Tahoma" w:cs="Tahoma"/>
          <w:b/>
          <w:i w:val="0"/>
          <w:color w:val="auto"/>
          <w:sz w:val="36"/>
          <w:szCs w:val="36"/>
        </w:rPr>
      </w:pPr>
      <w:r w:rsidRPr="00D63830">
        <w:rPr>
          <w:rFonts w:ascii="Tahoma" w:eastAsia="Batang" w:hAnsi="Tahoma" w:cs="Tahoma"/>
          <w:b/>
          <w:color w:val="auto"/>
          <w:sz w:val="36"/>
          <w:szCs w:val="36"/>
        </w:rPr>
        <w:t xml:space="preserve">Educational </w:t>
      </w: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left="851" w:right="-1" w:hanging="851"/>
        <w:jc w:val="center"/>
        <w:rPr>
          <w:rFonts w:ascii="Tahoma" w:eastAsia="Batang" w:hAnsi="Tahoma" w:cs="Tahoma"/>
          <w:i w:val="0"/>
          <w:color w:val="auto"/>
          <w:sz w:val="32"/>
          <w:szCs w:val="32"/>
        </w:rPr>
      </w:pPr>
      <w:r w:rsidRPr="00D63830">
        <w:rPr>
          <w:rFonts w:ascii="Tahoma" w:eastAsia="Batang" w:hAnsi="Tahoma" w:cs="Tahoma"/>
          <w:i w:val="0"/>
          <w:color w:val="auto"/>
          <w:szCs w:val="28"/>
        </w:rPr>
        <w:t xml:space="preserve">  </w:t>
      </w:r>
      <w:r w:rsidRPr="00D63830">
        <w:rPr>
          <w:rFonts w:ascii="Tahoma" w:eastAsia="Batang" w:hAnsi="Tahoma" w:cs="Tahoma"/>
          <w:b/>
          <w:color w:val="auto"/>
          <w:sz w:val="20"/>
          <w:szCs w:val="20"/>
        </w:rPr>
        <w:t xml:space="preserve"> </w:t>
      </w:r>
      <w:r w:rsidRPr="00D63830">
        <w:rPr>
          <w:rFonts w:ascii="Tahoma" w:eastAsia="Batang" w:hAnsi="Tahoma" w:cs="Tahoma"/>
          <w:i w:val="0"/>
          <w:color w:val="auto"/>
          <w:sz w:val="32"/>
          <w:szCs w:val="32"/>
        </w:rPr>
        <w:t>“Sport invernali e progettazioni didattico/formative”</w:t>
      </w: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right="-1"/>
        <w:jc w:val="center"/>
        <w:rPr>
          <w:rFonts w:ascii="Tahoma" w:eastAsia="Batang" w:hAnsi="Tahoma" w:cs="Tahoma"/>
          <w:i w:val="0"/>
          <w:color w:val="auto"/>
          <w:sz w:val="20"/>
          <w:szCs w:val="20"/>
        </w:rPr>
      </w:pP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Location: Passo Lanciano (CH)  Hotel Panorama </w:t>
      </w:r>
      <w:r w:rsidRPr="00D63830">
        <w:rPr>
          <w:rFonts w:ascii="Tahoma" w:eastAsia="Batang" w:hAnsi="Tahoma" w:cs="Tahoma"/>
          <w:b/>
          <w:color w:val="auto"/>
          <w:sz w:val="20"/>
          <w:szCs w:val="20"/>
        </w:rPr>
        <w:t>20-21 dicembre 2014</w:t>
      </w:r>
    </w:p>
    <w:p w:rsidR="00D63830" w:rsidRPr="00D63830" w:rsidRDefault="00D63830" w:rsidP="006E2D14">
      <w:pPr>
        <w:tabs>
          <w:tab w:val="left" w:pos="6096"/>
          <w:tab w:val="left" w:pos="7371"/>
          <w:tab w:val="left" w:pos="8789"/>
        </w:tabs>
        <w:ind w:right="-1"/>
        <w:jc w:val="both"/>
        <w:rPr>
          <w:rFonts w:ascii="Tahoma" w:eastAsia="Batang" w:hAnsi="Tahoma" w:cs="Tahoma"/>
          <w:i w:val="0"/>
          <w:color w:val="auto"/>
          <w:sz w:val="20"/>
          <w:szCs w:val="20"/>
        </w:rPr>
      </w:pPr>
    </w:p>
    <w:p w:rsidR="00D63830" w:rsidRPr="00D63830" w:rsidRDefault="00D63830" w:rsidP="006E2D14">
      <w:pPr>
        <w:tabs>
          <w:tab w:val="left" w:pos="6096"/>
          <w:tab w:val="left" w:pos="7371"/>
          <w:tab w:val="left" w:pos="8789"/>
        </w:tabs>
        <w:ind w:right="-1"/>
        <w:jc w:val="both"/>
        <w:rPr>
          <w:rFonts w:ascii="Tahoma" w:eastAsia="Batang" w:hAnsi="Tahoma" w:cs="Tahoma"/>
          <w:i w:val="0"/>
          <w:color w:val="auto"/>
          <w:sz w:val="20"/>
          <w:szCs w:val="20"/>
        </w:rPr>
      </w:pPr>
      <w:r>
        <w:rPr>
          <w:rFonts w:ascii="Tahoma" w:eastAsia="Batang" w:hAnsi="Tahoma" w:cs="Tahoma"/>
          <w:i w:val="0"/>
          <w:color w:val="auto"/>
          <w:sz w:val="20"/>
          <w:szCs w:val="20"/>
        </w:rPr>
        <w:t>La A.S.D. “Salento Orienteering”, in partenariat</w:t>
      </w:r>
      <w:r w:rsidR="00391D72">
        <w:rPr>
          <w:rFonts w:ascii="Tahoma" w:eastAsia="Batang" w:hAnsi="Tahoma" w:cs="Tahoma"/>
          <w:i w:val="0"/>
          <w:color w:val="auto"/>
          <w:sz w:val="20"/>
          <w:szCs w:val="20"/>
        </w:rPr>
        <w:t>o con la Scuola Italiana di Sci BLOCKHAUS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di Passo Lanciano</w:t>
      </w:r>
      <w:r w:rsidR="00074FA5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e la Flor T.O per gli aspetti logistico/organizzativi,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promuove un Educational per sostenere g</w:t>
      </w: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>li sport invernali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a livello scolastico</w:t>
      </w: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, con particolare riferimento allo sci, 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>che rappresenta un</w:t>
      </w: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posit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>ivo strumento</w:t>
      </w: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per concorrere al conseguimento degli obiettivi formativi e didattici a livello curricolare. Con la presente proposta si vuole offrire un ampio ventaglio sulle possibili influenze dello sci sullo sviluppo degli schemi moto-posturali e coordinativi con riferimento anche agli aspetti emozionali e cognitivi, al fine di sviluppare le competenze motorie e trasmettere il valore genuino dello sport. In un’atmosfera serena, come quella della location di Passo Lanciano nel cuore del Parco della Maiella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a pochi metri dalle piste</w:t>
      </w: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>, saranno presentati costruttivi percorsi didattici rivolti a favorire l’attività di insegnamento/apprendimento, con</w:t>
      </w:r>
      <w:r w:rsidR="006E2D14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varie proposte </w:t>
      </w:r>
      <w:r w:rsidRPr="00D63830">
        <w:rPr>
          <w:rFonts w:ascii="Tahoma" w:eastAsia="Batang" w:hAnsi="Tahoma" w:cs="Tahoma"/>
          <w:i w:val="0"/>
          <w:color w:val="auto"/>
          <w:sz w:val="20"/>
          <w:szCs w:val="20"/>
        </w:rPr>
        <w:t xml:space="preserve"> in sintonia con i saperi curricolari.</w:t>
      </w:r>
    </w:p>
    <w:p w:rsidR="00D63830" w:rsidRPr="00D63830" w:rsidRDefault="00D63830" w:rsidP="00D63830">
      <w:pPr>
        <w:tabs>
          <w:tab w:val="left" w:pos="0"/>
          <w:tab w:val="left" w:pos="1418"/>
          <w:tab w:val="left" w:pos="1560"/>
          <w:tab w:val="left" w:pos="1701"/>
          <w:tab w:val="left" w:pos="2694"/>
          <w:tab w:val="left" w:pos="5529"/>
        </w:tabs>
        <w:overflowPunct w:val="0"/>
        <w:spacing w:line="276" w:lineRule="auto"/>
        <w:ind w:right="-230"/>
        <w:jc w:val="both"/>
        <w:textAlignment w:val="baseline"/>
        <w:rPr>
          <w:rFonts w:ascii="Tahoma" w:eastAsia="Batang" w:hAnsi="Tahoma" w:cs="Tahoma"/>
          <w:i w:val="0"/>
          <w:color w:val="auto"/>
          <w:sz w:val="20"/>
          <w:szCs w:val="20"/>
        </w:rPr>
      </w:pPr>
    </w:p>
    <w:p w:rsidR="00D63830" w:rsidRPr="00D63830" w:rsidRDefault="006E2D14" w:rsidP="006E2D14">
      <w:pPr>
        <w:tabs>
          <w:tab w:val="left" w:pos="0"/>
          <w:tab w:val="left" w:pos="1418"/>
          <w:tab w:val="left" w:pos="1560"/>
          <w:tab w:val="left" w:pos="1701"/>
          <w:tab w:val="left" w:pos="2694"/>
          <w:tab w:val="left" w:pos="5529"/>
        </w:tabs>
        <w:overflowPunct w:val="0"/>
        <w:spacing w:line="276" w:lineRule="auto"/>
        <w:ind w:right="-230"/>
        <w:jc w:val="both"/>
        <w:textAlignment w:val="baseline"/>
        <w:rPr>
          <w:rFonts w:ascii="Tahoma" w:eastAsia="Batang" w:hAnsi="Tahoma" w:cs="Tahoma"/>
          <w:i w:val="0"/>
          <w:iCs/>
          <w:color w:val="auto"/>
          <w:sz w:val="20"/>
          <w:szCs w:val="20"/>
        </w:rPr>
      </w:pPr>
      <w:r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L’Educational proposto </w:t>
      </w:r>
      <w:r w:rsidR="00D63830" w:rsidRPr="00D63830">
        <w:rPr>
          <w:rFonts w:ascii="Tahoma" w:eastAsia="Batang" w:hAnsi="Tahoma" w:cs="Tahoma"/>
          <w:i w:val="0"/>
          <w:iCs/>
          <w:color w:val="auto"/>
          <w:sz w:val="20"/>
          <w:szCs w:val="20"/>
        </w:rPr>
        <w:t>a titolo gratuito, è  rivolto alle Istituzioni Scolastiche (</w:t>
      </w:r>
      <w:r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Dirigenti e </w:t>
      </w:r>
      <w:r w:rsidR="00D63830" w:rsidRPr="00D63830"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Docenti </w:t>
      </w:r>
      <w:r w:rsidR="00B30959">
        <w:rPr>
          <w:rFonts w:ascii="Tahoma" w:eastAsia="Batang" w:hAnsi="Tahoma" w:cs="Tahoma"/>
          <w:i w:val="0"/>
          <w:iCs/>
          <w:color w:val="auto"/>
          <w:sz w:val="20"/>
          <w:szCs w:val="20"/>
        </w:rPr>
        <w:t>di tutte le discipline</w:t>
      </w:r>
      <w:bookmarkStart w:id="0" w:name="_GoBack"/>
      <w:bookmarkEnd w:id="0"/>
      <w:r w:rsidRPr="00D63830"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 </w:t>
      </w:r>
      <w:r w:rsidR="00D63830" w:rsidRPr="00D63830">
        <w:rPr>
          <w:rFonts w:ascii="Tahoma" w:eastAsia="Batang" w:hAnsi="Tahoma" w:cs="Tahoma"/>
          <w:i w:val="0"/>
          <w:iCs/>
          <w:color w:val="auto"/>
          <w:sz w:val="20"/>
          <w:szCs w:val="20"/>
        </w:rPr>
        <w:t>di ogni ordine e grado)</w:t>
      </w:r>
    </w:p>
    <w:p w:rsidR="00D63830" w:rsidRPr="00D63830" w:rsidRDefault="00D63830" w:rsidP="00D63830">
      <w:pPr>
        <w:tabs>
          <w:tab w:val="left" w:pos="0"/>
          <w:tab w:val="left" w:pos="1418"/>
          <w:tab w:val="left" w:pos="1560"/>
          <w:tab w:val="left" w:pos="1701"/>
          <w:tab w:val="left" w:pos="2694"/>
          <w:tab w:val="left" w:pos="5529"/>
        </w:tabs>
        <w:overflowPunct w:val="0"/>
        <w:spacing w:line="276" w:lineRule="auto"/>
        <w:ind w:right="-230" w:firstLine="306"/>
        <w:jc w:val="both"/>
        <w:textAlignment w:val="baseline"/>
        <w:rPr>
          <w:rFonts w:ascii="Tahoma" w:eastAsia="Batang" w:hAnsi="Tahoma" w:cs="Tahoma"/>
          <w:i w:val="0"/>
          <w:iCs/>
          <w:color w:val="auto"/>
          <w:sz w:val="20"/>
          <w:szCs w:val="20"/>
        </w:rPr>
      </w:pPr>
      <w:r w:rsidRPr="00D63830">
        <w:rPr>
          <w:rFonts w:ascii="Tahoma" w:eastAsia="Batang" w:hAnsi="Tahoma" w:cs="Tahoma"/>
          <w:b/>
          <w:i w:val="0"/>
          <w:iCs/>
          <w:color w:val="auto"/>
          <w:sz w:val="20"/>
          <w:szCs w:val="20"/>
          <w:u w:val="single"/>
        </w:rPr>
        <w:t>N.B.</w:t>
      </w:r>
      <w:r w:rsidRPr="00D63830"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 </w:t>
      </w:r>
      <w:r w:rsidRPr="00D63830">
        <w:rPr>
          <w:rFonts w:ascii="Tahoma" w:eastAsia="Batang" w:hAnsi="Tahoma" w:cs="Tahoma"/>
          <w:b/>
          <w:i w:val="0"/>
          <w:iCs/>
          <w:color w:val="auto"/>
          <w:sz w:val="20"/>
          <w:szCs w:val="20"/>
        </w:rPr>
        <w:t>Per la sistemazione alberghiera è indispensabile trasmettere la Scheda entro il 30 Novembre 2014</w:t>
      </w:r>
      <w:r w:rsidR="006E2D14" w:rsidRPr="0061437E">
        <w:rPr>
          <w:rFonts w:ascii="Tahoma" w:eastAsia="Batang" w:hAnsi="Tahoma" w:cs="Tahoma"/>
          <w:b/>
          <w:i w:val="0"/>
          <w:iCs/>
          <w:color w:val="auto"/>
          <w:sz w:val="20"/>
          <w:szCs w:val="20"/>
        </w:rPr>
        <w:t>.</w:t>
      </w:r>
      <w:r w:rsidR="006E2D14"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 Relativamente al viaggio ciascun partecipante o gruppi, raggiungeranno la sede dell’Educational</w:t>
      </w:r>
      <w:r w:rsidR="0061437E"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 in </w:t>
      </w:r>
      <w:r w:rsidR="006E2D14">
        <w:rPr>
          <w:rFonts w:ascii="Tahoma" w:eastAsia="Batang" w:hAnsi="Tahoma" w:cs="Tahoma"/>
          <w:i w:val="0"/>
          <w:iCs/>
          <w:color w:val="auto"/>
          <w:sz w:val="20"/>
          <w:szCs w:val="20"/>
        </w:rPr>
        <w:t>autonomia.</w:t>
      </w:r>
      <w:r w:rsidRPr="00D63830">
        <w:rPr>
          <w:rFonts w:ascii="Tahoma" w:eastAsia="Batang" w:hAnsi="Tahoma" w:cs="Tahoma"/>
          <w:i w:val="0"/>
          <w:iCs/>
          <w:color w:val="auto"/>
          <w:sz w:val="20"/>
          <w:szCs w:val="20"/>
        </w:rPr>
        <w:t xml:space="preserve"> </w:t>
      </w: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right="-1"/>
        <w:jc w:val="both"/>
        <w:rPr>
          <w:rFonts w:ascii="Tahoma" w:eastAsia="Batang" w:hAnsi="Tahoma" w:cs="Tahoma"/>
          <w:i w:val="0"/>
          <w:iCs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spacing w:after="150" w:line="330" w:lineRule="atLeast"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Programma:</w:t>
      </w:r>
    </w:p>
    <w:p w:rsidR="00D63830" w:rsidRPr="00D63830" w:rsidRDefault="00D63830" w:rsidP="00D63830">
      <w:pPr>
        <w:spacing w:after="150" w:line="330" w:lineRule="atLeast"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Sabato 20 dicembre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- Arrivo nel primo pomeriggio di Sabato</w:t>
      </w:r>
    </w:p>
    <w:p w:rsidR="00D63830" w:rsidRPr="00D63830" w:rsidRDefault="006B00E9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               </w:t>
      </w:r>
      <w:r w:rsidR="00D63830"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Ore 17.30 Briefing di benvenuto:  Antonio Grazioso (Flor T.O.) e staff Maestri di Scii</w:t>
      </w:r>
      <w:r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della Scuola  </w:t>
      </w:r>
      <w:r>
        <w:rPr>
          <w:rFonts w:ascii="Tahoma" w:hAnsi="Tahoma" w:cs="Tahoma"/>
          <w:bCs/>
          <w:i w:val="0"/>
          <w:color w:val="000000" w:themeColor="text1"/>
          <w:sz w:val="20"/>
          <w:szCs w:val="20"/>
        </w:rPr>
        <w:br/>
        <w:t xml:space="preserve">                Italiana di Scii BlockHaus</w:t>
      </w:r>
    </w:p>
    <w:p w:rsidR="00D16633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             - Introduzione e Sa</w:t>
      </w:r>
      <w:r w:rsidR="00D16633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luti: Prof. Marino Pellico 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             - Presentazione della Scuola di Sci ed attività integrate - Maestri di Sci – Guardie Forestali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             - Relazione: “Schemi motori, schemi posturali, schemi coordinativi nell’ottica dello sviluppo </w:t>
      </w: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br/>
        <w:t xml:space="preserve">                cognitivo in età scolare” Prof. Fernando Vantaggiato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             - Confronto e discussione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Ore 20.00 Cena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lastRenderedPageBreak/>
        <w:t>Ore 21.30 Relax e situazione conviviale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Domenica 21 dicembre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Ore 8.30 Colazione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Ore 9.30- 13.00 Visita del comprensorio sciistico di Passo Lanciano (sarà possibile sciare, neve </w:t>
      </w: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br/>
        <w:t xml:space="preserve">                 permettendo)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Ore 13.30 Pranzo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Ore 15.30 Consegna degli attestati e partenza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In allegato Scheda di adesione da inviare a </w:t>
      </w:r>
      <w:hyperlink r:id="rId7" w:history="1">
        <w:r w:rsidRPr="006E2D14">
          <w:rPr>
            <w:rFonts w:ascii="Tahoma" w:hAnsi="Tahoma" w:cs="Tahoma"/>
            <w:b/>
            <w:bCs/>
            <w:i w:val="0"/>
            <w:color w:val="000000" w:themeColor="text1"/>
            <w:sz w:val="20"/>
            <w:szCs w:val="20"/>
            <w:u w:val="single"/>
          </w:rPr>
          <w:t>info@flortosrl.com</w:t>
        </w:r>
      </w:hyperlink>
      <w:r w:rsidRPr="00D63830">
        <w:rPr>
          <w:rFonts w:ascii="Tahoma" w:hAnsi="Tahoma" w:cs="Tahoma"/>
          <w:b/>
          <w:bCs/>
          <w:i w:val="0"/>
          <w:color w:val="000000" w:themeColor="text1"/>
          <w:sz w:val="20"/>
          <w:szCs w:val="20"/>
        </w:rPr>
        <w:t xml:space="preserve"> </w:t>
      </w: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>entro il 30 di novembre 2014.</w:t>
      </w:r>
    </w:p>
    <w:p w:rsidR="00D63830" w:rsidRPr="00D63830" w:rsidRDefault="00D63830" w:rsidP="00D63830">
      <w:pPr>
        <w:spacing w:after="150" w:line="240" w:lineRule="atLeast"/>
        <w:contextualSpacing/>
        <w:textAlignment w:val="top"/>
        <w:outlineLvl w:val="2"/>
        <w:rPr>
          <w:rFonts w:ascii="Tahoma" w:hAnsi="Tahoma" w:cs="Tahoma"/>
          <w:bCs/>
          <w:i w:val="0"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Cs/>
          <w:i w:val="0"/>
          <w:color w:val="000000" w:themeColor="text1"/>
          <w:sz w:val="20"/>
          <w:szCs w:val="20"/>
        </w:rPr>
        <w:t xml:space="preserve"> </w:t>
      </w: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left="851" w:right="-1" w:hanging="851"/>
        <w:rPr>
          <w:rFonts w:ascii="Tahoma" w:hAnsi="Tahoma" w:cs="Tahoma"/>
          <w:i w:val="0"/>
          <w:iCs/>
          <w:color w:val="000000" w:themeColor="text1"/>
          <w:sz w:val="20"/>
          <w:szCs w:val="20"/>
        </w:rPr>
      </w:pPr>
    </w:p>
    <w:p w:rsidR="00D63830" w:rsidRPr="00D63830" w:rsidRDefault="00D63830" w:rsidP="00D63830">
      <w:pPr>
        <w:tabs>
          <w:tab w:val="left" w:pos="6096"/>
          <w:tab w:val="left" w:pos="7371"/>
          <w:tab w:val="left" w:pos="8789"/>
        </w:tabs>
        <w:ind w:left="851" w:right="-1" w:hanging="851"/>
        <w:rPr>
          <w:rFonts w:ascii="Tahoma" w:hAnsi="Tahoma" w:cs="Tahoma"/>
          <w:i w:val="0"/>
          <w:iCs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i w:val="0"/>
          <w:iCs/>
          <w:color w:val="000000" w:themeColor="text1"/>
          <w:sz w:val="20"/>
          <w:szCs w:val="20"/>
        </w:rPr>
        <w:tab/>
      </w:r>
    </w:p>
    <w:p w:rsidR="00D63830" w:rsidRPr="00D63830" w:rsidRDefault="00D63830" w:rsidP="0061437E">
      <w:pPr>
        <w:tabs>
          <w:tab w:val="left" w:pos="851"/>
          <w:tab w:val="left" w:pos="6096"/>
          <w:tab w:val="left" w:pos="7371"/>
          <w:tab w:val="left" w:pos="8789"/>
        </w:tabs>
        <w:ind w:right="-1"/>
        <w:rPr>
          <w:rFonts w:ascii="Tahoma" w:hAnsi="Tahoma" w:cs="Tahoma"/>
          <w:i w:val="0"/>
          <w:iCs/>
          <w:color w:val="000000" w:themeColor="text1"/>
          <w:sz w:val="20"/>
          <w:szCs w:val="20"/>
        </w:rPr>
      </w:pPr>
      <w:r w:rsidRPr="00D63830">
        <w:rPr>
          <w:rFonts w:ascii="Tahoma" w:hAnsi="Tahoma" w:cs="Tahoma"/>
          <w:b/>
          <w:i w:val="0"/>
          <w:iCs/>
          <w:color w:val="000000" w:themeColor="text1"/>
          <w:sz w:val="20"/>
          <w:szCs w:val="20"/>
        </w:rPr>
        <w:t xml:space="preserve">Per informazioni telefonare ai seguenti numeri: 3313904624 - 3334345592 </w:t>
      </w:r>
      <w:r w:rsidRPr="00D63830">
        <w:rPr>
          <w:rFonts w:ascii="Tahoma" w:hAnsi="Tahoma" w:cs="Tahoma"/>
          <w:i w:val="0"/>
          <w:iCs/>
          <w:color w:val="000000" w:themeColor="text1"/>
          <w:sz w:val="20"/>
          <w:szCs w:val="20"/>
        </w:rPr>
        <w:t xml:space="preserve">          </w:t>
      </w:r>
    </w:p>
    <w:p w:rsidR="00E92D76" w:rsidRPr="00E92D76" w:rsidRDefault="00E92D76" w:rsidP="00E92D76">
      <w:pPr>
        <w:tabs>
          <w:tab w:val="left" w:pos="851"/>
          <w:tab w:val="left" w:pos="6096"/>
          <w:tab w:val="left" w:pos="7371"/>
          <w:tab w:val="left" w:pos="8789"/>
        </w:tabs>
        <w:ind w:right="-1"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E92D76" w:rsidRPr="00E92D76" w:rsidRDefault="00E92D76" w:rsidP="00E92D76">
      <w:pPr>
        <w:tabs>
          <w:tab w:val="left" w:pos="0"/>
          <w:tab w:val="left" w:pos="1418"/>
          <w:tab w:val="left" w:pos="1560"/>
          <w:tab w:val="left" w:pos="1701"/>
          <w:tab w:val="left" w:pos="2694"/>
          <w:tab w:val="left" w:pos="5529"/>
        </w:tabs>
        <w:spacing w:line="276" w:lineRule="auto"/>
        <w:ind w:right="-230" w:firstLine="306"/>
        <w:jc w:val="both"/>
        <w:rPr>
          <w:rFonts w:ascii="Tahoma" w:eastAsia="Batang" w:hAnsi="Tahoma" w:cs="Tahoma"/>
          <w:iCs/>
          <w:color w:val="000000" w:themeColor="text1"/>
          <w:kern w:val="2"/>
          <w:sz w:val="20"/>
          <w:szCs w:val="20"/>
        </w:rPr>
      </w:pPr>
      <w:r w:rsidRPr="00E92D76">
        <w:rPr>
          <w:rFonts w:ascii="Tahoma" w:hAnsi="Tahoma" w:cs="Tahoma"/>
          <w:iCs/>
          <w:color w:val="000000" w:themeColor="text1"/>
          <w:sz w:val="20"/>
          <w:szCs w:val="20"/>
        </w:rPr>
        <w:t xml:space="preserve">      </w:t>
      </w:r>
      <w:r w:rsidRPr="00E92D76">
        <w:rPr>
          <w:rFonts w:ascii="Tahoma" w:eastAsia="Batang" w:hAnsi="Tahoma" w:cs="Tahoma"/>
          <w:b/>
          <w:bCs/>
          <w:iCs/>
          <w:color w:val="000000" w:themeColor="text1"/>
          <w:kern w:val="2"/>
          <w:sz w:val="20"/>
          <w:szCs w:val="20"/>
        </w:rPr>
        <w:t xml:space="preserve">N.B. Per la sistemazione alberghiera è indispensabile trasmettere la Scheda entro il 30 Novembre </w:t>
      </w:r>
      <w:r w:rsidRPr="00E92D76">
        <w:rPr>
          <w:rFonts w:ascii="Tahoma" w:eastAsia="Batang" w:hAnsi="Tahoma" w:cs="Tahoma"/>
          <w:b/>
          <w:bCs/>
          <w:iCs/>
          <w:color w:val="000000" w:themeColor="text1"/>
          <w:kern w:val="2"/>
          <w:sz w:val="20"/>
          <w:szCs w:val="20"/>
        </w:rPr>
        <w:br/>
        <w:t xml:space="preserve">    2014 </w:t>
      </w:r>
    </w:p>
    <w:p w:rsidR="00E92D76" w:rsidRPr="00E92D76" w:rsidRDefault="009D4D53" w:rsidP="009D4D53">
      <w:pPr>
        <w:tabs>
          <w:tab w:val="left" w:pos="6096"/>
          <w:tab w:val="left" w:pos="7371"/>
          <w:tab w:val="left" w:pos="8789"/>
        </w:tabs>
        <w:ind w:right="-1"/>
        <w:contextualSpacing/>
        <w:jc w:val="both"/>
        <w:rPr>
          <w:rFonts w:ascii="Tahoma" w:hAnsi="Tahoma" w:cs="Tahoma"/>
          <w:b/>
          <w:iCs/>
          <w:color w:val="000000" w:themeColor="text1"/>
          <w:kern w:val="2"/>
          <w:sz w:val="20"/>
          <w:szCs w:val="20"/>
        </w:rPr>
      </w:pPr>
      <w:r>
        <w:rPr>
          <w:rFonts w:ascii="Tahoma" w:eastAsia="Batang" w:hAnsi="Tahoma" w:cs="Tahoma"/>
          <w:iCs/>
          <w:color w:val="000000" w:themeColor="text1"/>
          <w:kern w:val="2"/>
          <w:sz w:val="20"/>
          <w:szCs w:val="20"/>
        </w:rPr>
        <w:t xml:space="preserve">                                                                                              Il Presidente di</w:t>
      </w:r>
      <w:r w:rsidR="00E92D76" w:rsidRPr="00E92D76">
        <w:rPr>
          <w:rFonts w:ascii="Tahoma" w:hAnsi="Tahoma" w:cs="Tahoma"/>
          <w:iCs/>
          <w:color w:val="000000" w:themeColor="text1"/>
          <w:kern w:val="2"/>
          <w:sz w:val="20"/>
          <w:szCs w:val="20"/>
        </w:rPr>
        <w:tab/>
      </w:r>
    </w:p>
    <w:p w:rsidR="00E92D76" w:rsidRPr="00E92D76" w:rsidRDefault="009D4D53" w:rsidP="009D4D53">
      <w:pPr>
        <w:spacing w:after="150"/>
        <w:contextualSpacing/>
        <w:textAlignment w:val="top"/>
        <w:outlineLvl w:val="2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                                                                             ASD “Salento Orienteering</w:t>
      </w:r>
    </w:p>
    <w:p w:rsidR="00E92D76" w:rsidRDefault="00E92D76" w:rsidP="009D4D53">
      <w:pPr>
        <w:spacing w:after="150"/>
        <w:contextualSpacing/>
        <w:textAlignment w:val="top"/>
        <w:outlineLvl w:val="2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9D4D53" w:rsidRPr="00E92D76" w:rsidRDefault="009D4D53" w:rsidP="009D4D53">
      <w:pPr>
        <w:spacing w:after="150"/>
        <w:contextualSpacing/>
        <w:textAlignment w:val="top"/>
        <w:outlineLvl w:val="2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8520F2">
        <w:rPr>
          <w:rFonts w:ascii="Tahoma" w:hAnsi="Tahoma" w:cs="Tahoma"/>
          <w:bCs/>
          <w:color w:val="000000" w:themeColor="text1"/>
          <w:sz w:val="20"/>
          <w:szCs w:val="20"/>
        </w:rPr>
        <w:t xml:space="preserve">  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(f.to)   Prof. Fernando  Vantaggiato</w:t>
      </w:r>
    </w:p>
    <w:p w:rsidR="00E92D76" w:rsidRPr="00351315" w:rsidRDefault="00E92D76" w:rsidP="00E92D76"/>
    <w:p w:rsidR="00482735" w:rsidRDefault="00482735"/>
    <w:sectPr w:rsidR="00482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7"/>
    <w:rsid w:val="00074FA5"/>
    <w:rsid w:val="00256E2C"/>
    <w:rsid w:val="002E6217"/>
    <w:rsid w:val="00391D72"/>
    <w:rsid w:val="003941E3"/>
    <w:rsid w:val="00482735"/>
    <w:rsid w:val="0061437E"/>
    <w:rsid w:val="006B00E9"/>
    <w:rsid w:val="006E2D14"/>
    <w:rsid w:val="008520F2"/>
    <w:rsid w:val="009D4D53"/>
    <w:rsid w:val="00B30959"/>
    <w:rsid w:val="00BC6720"/>
    <w:rsid w:val="00D16633"/>
    <w:rsid w:val="00D63830"/>
    <w:rsid w:val="00DF2A0D"/>
    <w:rsid w:val="00E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76"/>
    <w:pPr>
      <w:spacing w:after="0" w:line="240" w:lineRule="auto"/>
    </w:pPr>
    <w:rPr>
      <w:rFonts w:ascii="Arial" w:eastAsia="Times New Roman" w:hAnsi="Arial" w:cs="Arial"/>
      <w:i/>
      <w:color w:val="0000FF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next w:val="Normale"/>
    <w:rsid w:val="00E92D76"/>
    <w:pPr>
      <w:keepNext/>
      <w:keepLines/>
      <w:widowControl w:val="0"/>
      <w:suppressAutoHyphens/>
      <w:spacing w:before="283" w:after="113" w:line="240" w:lineRule="auto"/>
      <w:jc w:val="both"/>
    </w:pPr>
    <w:rPr>
      <w:rFonts w:ascii="Arial" w:eastAsia="Lucida Sans Unicode" w:hAnsi="Arial" w:cs="Tahoma"/>
      <w:b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33"/>
    <w:rPr>
      <w:rFonts w:ascii="Tahoma" w:eastAsia="Times New Roman" w:hAnsi="Tahoma" w:cs="Tahoma"/>
      <w:i/>
      <w:color w:val="0000FF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76"/>
    <w:pPr>
      <w:spacing w:after="0" w:line="240" w:lineRule="auto"/>
    </w:pPr>
    <w:rPr>
      <w:rFonts w:ascii="Arial" w:eastAsia="Times New Roman" w:hAnsi="Arial" w:cs="Arial"/>
      <w:i/>
      <w:color w:val="0000FF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next w:val="Normale"/>
    <w:rsid w:val="00E92D76"/>
    <w:pPr>
      <w:keepNext/>
      <w:keepLines/>
      <w:widowControl w:val="0"/>
      <w:suppressAutoHyphens/>
      <w:spacing w:before="283" w:after="113" w:line="240" w:lineRule="auto"/>
      <w:jc w:val="both"/>
    </w:pPr>
    <w:rPr>
      <w:rFonts w:ascii="Arial" w:eastAsia="Lucida Sans Unicode" w:hAnsi="Arial" w:cs="Tahoma"/>
      <w:b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33"/>
    <w:rPr>
      <w:rFonts w:ascii="Tahoma" w:eastAsia="Times New Roman" w:hAnsi="Tahoma" w:cs="Tahoma"/>
      <w:i/>
      <w:color w:val="0000FF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ortosr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Administrator</cp:lastModifiedBy>
  <cp:revision>11</cp:revision>
  <dcterms:created xsi:type="dcterms:W3CDTF">2014-10-16T10:54:00Z</dcterms:created>
  <dcterms:modified xsi:type="dcterms:W3CDTF">2014-10-22T15:59:00Z</dcterms:modified>
</cp:coreProperties>
</file>